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9F" w:rsidRDefault="009F6A3B">
      <w:r w:rsidRPr="009F6A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397E84F" wp14:editId="35B7ED26">
            <wp:extent cx="5940425" cy="8344535"/>
            <wp:effectExtent l="0" t="0" r="0" b="0"/>
            <wp:docPr id="1" name="Рисунок 1" descr="C:\Documents and Settings\ДС\Local Settings\Temporary Internet Files\Content.Word\HWScan026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6A3B" w:rsidRDefault="009F6A3B"/>
    <w:p w:rsidR="009F6A3B" w:rsidRDefault="009F6A3B"/>
    <w:p w:rsidR="009F6A3B" w:rsidRDefault="009F6A3B">
      <w:bookmarkStart w:id="0" w:name="_GoBack"/>
      <w:bookmarkEnd w:id="0"/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</w:p>
    <w:tbl>
      <w:tblPr>
        <w:tblW w:w="95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5"/>
        <w:gridCol w:w="4786"/>
      </w:tblGrid>
      <w:tr w:rsidR="009F6A3B" w:rsidRPr="009F6A3B" w:rsidTr="001755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Мнение учтено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Председатель профсоюзного комитета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Б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 xml:space="preserve">ДОУ детский сад№28 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_________________ 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Т.А. Райкова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Протокол № 6   от 15 января 2016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г.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ndale Sans UI" w:hAnsi="Calibri" w:cs="Tahoma"/>
                <w:kern w:val="3"/>
                <w:szCs w:val="24"/>
                <w:lang w:bidi="en-US"/>
              </w:rPr>
            </w:pPr>
          </w:p>
        </w:tc>
        <w:tc>
          <w:tcPr>
            <w:tcW w:w="4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Утверждаю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Заведующ</w:t>
            </w:r>
            <w:r w:rsidRPr="009F6A3B">
              <w:rPr>
                <w:rFonts w:ascii="Calibri" w:eastAsia="Andale Sans UI" w:hAnsi="Calibri" w:cs="Tahoma"/>
                <w:b/>
                <w:kern w:val="3"/>
                <w:sz w:val="24"/>
                <w:szCs w:val="24"/>
                <w:lang w:bidi="en-US"/>
              </w:rPr>
              <w:t>ий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Б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ДОУ детский сад №28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_________________ 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Т.В. Мишина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Приказ </w:t>
            </w:r>
            <w:proofErr w:type="gramStart"/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№  62</w:t>
            </w:r>
            <w:proofErr w:type="gramEnd"/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от </w:t>
            </w:r>
            <w:r w:rsidRPr="009F6A3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u w:val="single"/>
                <w:lang w:bidi="en-US"/>
              </w:rPr>
              <w:t>18 января 2016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u w:val="single"/>
                <w:lang w:bidi="en-US"/>
              </w:rPr>
              <w:t>г</w:t>
            </w:r>
            <w:r w:rsidRPr="009F6A3B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.</w:t>
            </w:r>
          </w:p>
          <w:p w:rsidR="009F6A3B" w:rsidRPr="009F6A3B" w:rsidRDefault="009F6A3B" w:rsidP="009F6A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ndale Sans UI" w:hAnsi="Calibri" w:cs="Tahoma"/>
                <w:kern w:val="3"/>
                <w:szCs w:val="24"/>
                <w:lang w:bidi="en-US"/>
              </w:rPr>
            </w:pPr>
          </w:p>
        </w:tc>
      </w:tr>
    </w:tbl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Положение о порядке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оформления</w:t>
      </w:r>
      <w:proofErr w:type="gramEnd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возникновения, приостановления и прекращения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отношений</w:t>
      </w:r>
      <w:proofErr w:type="gramEnd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между муниципальным бюджетным дошкольным образовательным учреждением детский сад №28 </w:t>
      </w:r>
      <w:r w:rsidRPr="009F6A3B">
        <w:rPr>
          <w:rFonts w:ascii="Times New Roman" w:eastAsia="Andale Sans UI" w:hAnsi="Times New Roman" w:cs="Tahoma"/>
          <w:b/>
          <w:kern w:val="3"/>
          <w:sz w:val="24"/>
          <w:szCs w:val="24"/>
          <w:lang w:bidi="en-US"/>
        </w:rPr>
        <w:t>«</w:t>
      </w:r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Зайчик</w:t>
      </w:r>
      <w:r w:rsidRPr="009F6A3B">
        <w:rPr>
          <w:rFonts w:ascii="Times New Roman" w:eastAsia="Andale Sans UI" w:hAnsi="Times New Roman" w:cs="Tahoma"/>
          <w:b/>
          <w:kern w:val="3"/>
          <w:sz w:val="24"/>
          <w:szCs w:val="24"/>
          <w:lang w:bidi="en-US"/>
        </w:rPr>
        <w:t xml:space="preserve">» </w:t>
      </w:r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г. Пятигорска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и</w:t>
      </w:r>
      <w:proofErr w:type="gramEnd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родителями (законными представителями)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несовершеннолетних</w:t>
      </w:r>
      <w:proofErr w:type="gramEnd"/>
      <w:r w:rsidRPr="009F6A3B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воспитанников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1.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Общие положения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1.1.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Настоящее Положение разработано в соответствии с Федеральным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Законом </w:t>
      </w: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«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 образовании в Российской Федерации</w:t>
      </w: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»,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Положением о порядке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комплектования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муниципальных образовательных учреждений города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Пятигорска, реализующих основную общеобразовательную программу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дошкольного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образования, Уставом МБДОУ детский сад  №28 «Зайчик» г. Пятигорска.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1.2.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Данный документ регулирует порядок оформления возникновения,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приостановления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и прекращения отношений между Муниципальным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бюджетным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дошкольным образовательным учреждением детским садом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№28 «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Зайчик</w:t>
      </w: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»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город Пятигорск (далее ДОУ) и родителями (законными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представителями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) несовершеннолетних обучающихся воспитанников 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Порядок оформления возникновения образовательных отношений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2.1.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Основанием возникновения образовательных отношений между ДОУ и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родителями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(законными представителями) является распорядительный акт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(</w:t>
      </w: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приказ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) заведующего ДОУ о зачислении несовершеннолетнего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обучающегося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(воспитанника) в дошкольное образовательное учреждение,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2.2.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Изданию распорядительного акта о зачислении несовершеннолетнего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обучающегося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(воспитанника) в ДОУ предшествует заключение договора об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образовании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и заявления родителя (законного представителя).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2.3.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Права и обязанности участников образовательного процесса,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предусмотренные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законодательством об образовании и локальными актами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ДОУ возникают, с даты зачисления несовершеннолетнего воспитанника в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lastRenderedPageBreak/>
        <w:t>дошкольное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образовательное учреждение.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2.4.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Отношение между ДОУ, осуществляющим образовательную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деятельность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и родителями (законными представителями) регулируются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договором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. Договор заключается в простой письменной форме между ДОУ, в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лице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заведующего и родителями (законными представителями)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несовершеннолетнего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воспитанника.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3. Порядок приостановления и прекращения образовательных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отношений</w:t>
      </w:r>
      <w:proofErr w:type="gramEnd"/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3.1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За воспитанником ДОУ сохраняется место: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·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 случае болезни;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·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 заявлениям родителей (законных представителей) на время прохождения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санаторно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-курортного лечения, карантина;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·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 заявлениям родителей (законных представителей) на время очередных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отпусков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родителей (законных представителей).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3.2.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Родители (законные представители) несовершеннолетнего воспитанника,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для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сохранения места в ДОУ должны предоставить документы,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подтверждающие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отсутствие воспитанника по уважительным причинам.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Порядок прекращения образовательных отношений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4.1.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Образовательные отношения прекращаются в связи с отчислением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несовершеннолетнего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обучающегося (воспитанника) из ДОУ: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 связи с достижением ребенком возраста для поступления в первый класс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общеобразовательной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организации;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досрочно, по основаниям установленным п. 4.2</w:t>
      </w: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. настоящего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порядка.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4.2.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Образовательные отношения могут быть прекращены досрочно в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следующих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случаях: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 заявлению родителей (законных представителей) несовершеннолетнего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обучающегося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воспитанника, в том числе в случае перевода обучающегося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несовершеннолетнего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воспитанника для продолжения освоения программы в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другую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организацию, осуществляющую образовательную деятельность;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на основании медицинского заключения о состоянии здоровья ребенка,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препятствующего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его дальнейшему пребыванию в ДОУ;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 обстоятельствам, не зависящим от воли родителей (законных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представителей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) несовершеннолетнего воспитанника и ДОУ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lastRenderedPageBreak/>
        <w:t>осуществляющего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образовательную деятельность, в том числе в случаях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ликвидации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организации, осуществляющей образовательную деятельность,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аннулирования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лицензии на осуществление образовательной деятельности.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4.3.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Досрочное прекращение образовательных отношений по инициативе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родителей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(законных представителей) несовершеннолетнего воспитанника не влечет для него каких-либо дополнительных, в том числе материальных,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обязательств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перед организацией, осуществляющей образовательную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деятельность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если иное не установлено договором об образовании.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4.4.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Основанием для прекращения образовательных отношений является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распорядительный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акт (приказ) ДОУ, осуществляющей образовательную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деятельность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об отчислении несовершеннолетнего воспитанника.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Права и обязанности участников образовательного процесса,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предусмотренные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законодательством об образовании и локальными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нормативными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актами ДОУ, осуществляющего образовательную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деятельность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прекращаются с даты его отчисления из ДОУ.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F6A3B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4.5. </w:t>
      </w: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ДОУ в случае досрочного прекращения образовательных отношений по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основаниям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не зависящим от воли организации, осуществляющей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образовательную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деятельность, обязано обеспечить перевод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несовершеннолетних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обучающихся в другие организации, осуществляющие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образовательную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деятельность, и исполнить иные обязательства,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предусмотренные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договором.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В случае прекращения деятельности образовательной </w:t>
      </w: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ДОУ ,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а также в случае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аннулирования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у ДОУ лицензии на право осуществления образовательной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деятельности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учредитель образовательной организации обеспечивает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перевод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несовершеннолетних воспитанников с согласия родителей (законных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представителей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) в другие образовательные организации, реализующие</w:t>
      </w:r>
    </w:p>
    <w:p w:rsidR="009F6A3B" w:rsidRPr="009F6A3B" w:rsidRDefault="009F6A3B" w:rsidP="009F6A3B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соответствующие</w:t>
      </w:r>
      <w:proofErr w:type="gramEnd"/>
      <w:r w:rsidRPr="009F6A3B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образовательные программы.</w:t>
      </w:r>
    </w:p>
    <w:p w:rsidR="009F6A3B" w:rsidRPr="009F6A3B" w:rsidRDefault="009F6A3B" w:rsidP="009F6A3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</w:p>
    <w:p w:rsidR="009F6A3B" w:rsidRDefault="009F6A3B"/>
    <w:p w:rsidR="009F6A3B" w:rsidRDefault="009F6A3B"/>
    <w:sectPr w:rsidR="009F6A3B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2D05"/>
    <w:rsid w:val="002B3F9F"/>
    <w:rsid w:val="009F6A3B"/>
    <w:rsid w:val="00C768A8"/>
    <w:rsid w:val="00E22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4DE73-32FA-47D8-80D0-A439BB420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817</Words>
  <Characters>4662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2016-07-26T09:01:00Z</dcterms:created>
  <dcterms:modified xsi:type="dcterms:W3CDTF">2016-07-26T09:02:00Z</dcterms:modified>
</cp:coreProperties>
</file>