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980" w:dyaOrig="12610">
          <v:rect xmlns:o="urn:schemas-microsoft-com:office:office" xmlns:v="urn:schemas-microsoft-com:vml" id="rectole0000000000" style="width:449.000000pt;height:630.5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tabs>
          <w:tab w:val="left" w:pos="10935" w:leader="none"/>
        </w:tabs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10935" w:leader="none"/>
        </w:tabs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План введения ФГОС ДО</w:t>
      </w:r>
    </w:p>
    <w:p>
      <w:pPr>
        <w:tabs>
          <w:tab w:val="left" w:pos="10935" w:leader="none"/>
        </w:tabs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в МКДОУ детский сад № 28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Зайчик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в 2015-2016уч.г.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tbl>
      <w:tblPr/>
      <w:tblGrid>
        <w:gridCol w:w="373"/>
        <w:gridCol w:w="2181"/>
        <w:gridCol w:w="3422"/>
        <w:gridCol w:w="1516"/>
        <w:gridCol w:w="1879"/>
      </w:tblGrid>
      <w:tr>
        <w:trPr>
          <w:trHeight w:val="1" w:hRule="atLeast"/>
          <w:jc w:val="center"/>
        </w:trPr>
        <w:tc>
          <w:tcPr>
            <w:tcW w:w="373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  <w:t xml:space="preserve">№ </w:t>
            </w:r>
            <w:r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  <w:t xml:space="preserve">п/п</w:t>
            </w:r>
          </w:p>
        </w:tc>
        <w:tc>
          <w:tcPr>
            <w:tcW w:w="2181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12"/>
                <w:position w:val="0"/>
                <w:sz w:val="24"/>
                <w:shd w:fill="auto" w:val="clear"/>
              </w:rPr>
              <w:t xml:space="preserve">Направления</w:t>
            </w:r>
          </w:p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12"/>
                <w:position w:val="0"/>
                <w:sz w:val="24"/>
                <w:shd w:fill="auto" w:val="clear"/>
              </w:rPr>
              <w:t xml:space="preserve">мероприятий</w:t>
            </w:r>
          </w:p>
        </w:tc>
        <w:tc>
          <w:tcPr>
            <w:tcW w:w="342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12"/>
                <w:position w:val="0"/>
                <w:sz w:val="24"/>
                <w:shd w:fill="auto" w:val="clear"/>
              </w:rPr>
              <w:t xml:space="preserve">Мероприятия</w:t>
            </w:r>
          </w:p>
        </w:tc>
        <w:tc>
          <w:tcPr>
            <w:tcW w:w="151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12"/>
                <w:position w:val="0"/>
                <w:sz w:val="24"/>
                <w:shd w:fill="auto" w:val="clear"/>
              </w:rPr>
              <w:t xml:space="preserve">Срок</w:t>
            </w:r>
          </w:p>
        </w:tc>
        <w:tc>
          <w:tcPr>
            <w:tcW w:w="187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12"/>
                <w:position w:val="0"/>
                <w:sz w:val="24"/>
                <w:shd w:fill="auto" w:val="clear"/>
              </w:rPr>
              <w:t xml:space="preserve">Ответственный</w:t>
            </w:r>
          </w:p>
        </w:tc>
      </w:tr>
      <w:tr>
        <w:trPr>
          <w:trHeight w:val="1444" w:hRule="auto"/>
          <w:jc w:val="center"/>
        </w:trPr>
        <w:tc>
          <w:tcPr>
            <w:tcW w:w="373" w:type="dxa"/>
            <w:vMerge w:val="restart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  <w:t xml:space="preserve">1.</w:t>
            </w:r>
          </w:p>
        </w:tc>
        <w:tc>
          <w:tcPr>
            <w:tcW w:w="2181" w:type="dxa"/>
            <w:vMerge w:val="restart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12"/>
                <w:position w:val="0"/>
                <w:sz w:val="24"/>
                <w:shd w:fill="auto" w:val="clear"/>
              </w:rPr>
              <w:t xml:space="preserve">Создание нормативного обеспечения введения ФГОС дошкольного образования</w:t>
            </w:r>
          </w:p>
        </w:tc>
        <w:tc>
          <w:tcPr>
            <w:tcW w:w="342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  <w:t xml:space="preserve">Подготовка и корректировка приказов, </w:t>
            </w:r>
            <w:r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  <w:t xml:space="preserve">локальных актов, регламентирующих реализацию</w:t>
            </w:r>
            <w:r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  <w:t xml:space="preserve">  </w:t>
            </w:r>
            <w:r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  <w:t xml:space="preserve">ФГОС ДО.</w:t>
            </w:r>
          </w:p>
        </w:tc>
        <w:tc>
          <w:tcPr>
            <w:tcW w:w="151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  <w:t xml:space="preserve">до 25.12.2015</w:t>
            </w:r>
          </w:p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position w:val="0"/>
                <w:shd w:fill="auto" w:val="clear"/>
              </w:rPr>
            </w:pPr>
          </w:p>
        </w:tc>
        <w:tc>
          <w:tcPr>
            <w:tcW w:w="187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  <w:t xml:space="preserve">Заведующий</w:t>
            </w:r>
          </w:p>
        </w:tc>
      </w:tr>
      <w:tr>
        <w:trPr>
          <w:trHeight w:val="1395" w:hRule="auto"/>
          <w:jc w:val="center"/>
        </w:trPr>
        <w:tc>
          <w:tcPr>
            <w:tcW w:w="373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81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42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  <w:t xml:space="preserve">Разработка и утверждение плана-графика реализации ФГОС ДО в образовательной организации</w:t>
            </w:r>
          </w:p>
        </w:tc>
        <w:tc>
          <w:tcPr>
            <w:tcW w:w="151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  <w:t xml:space="preserve">Январь</w:t>
            </w:r>
          </w:p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  <w:t xml:space="preserve">2016</w:t>
            </w:r>
          </w:p>
        </w:tc>
        <w:tc>
          <w:tcPr>
            <w:tcW w:w="187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  <w:t xml:space="preserve">Заведующий</w:t>
            </w:r>
          </w:p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  <w:t xml:space="preserve">Ст. воспитатель</w:t>
            </w:r>
          </w:p>
        </w:tc>
      </w:tr>
      <w:tr>
        <w:trPr>
          <w:trHeight w:val="1" w:hRule="atLeast"/>
          <w:jc w:val="center"/>
        </w:trPr>
        <w:tc>
          <w:tcPr>
            <w:tcW w:w="373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81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42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  <w:t xml:space="preserve">Определение</w:t>
            </w:r>
            <w:r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  <w:t xml:space="preserve">  </w:t>
            </w:r>
            <w:r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  <w:t xml:space="preserve">учебных изданий, используемых при реализации основной образовательной программы дошкольного образования образовательной организации</w:t>
            </w:r>
          </w:p>
        </w:tc>
        <w:tc>
          <w:tcPr>
            <w:tcW w:w="151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  <w:t xml:space="preserve">До 01.01.2016</w:t>
            </w:r>
          </w:p>
        </w:tc>
        <w:tc>
          <w:tcPr>
            <w:tcW w:w="187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  <w:t xml:space="preserve">Ст. воспитатель</w:t>
            </w:r>
          </w:p>
        </w:tc>
      </w:tr>
      <w:tr>
        <w:trPr>
          <w:trHeight w:val="1" w:hRule="atLeast"/>
          <w:jc w:val="center"/>
        </w:trPr>
        <w:tc>
          <w:tcPr>
            <w:tcW w:w="373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81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42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  <w:t xml:space="preserve">Изучение нормативно - правовых документов, регламентирующих деятельность ДОУ в соответствии с ФГОС дошкольного образования</w:t>
            </w:r>
          </w:p>
        </w:tc>
        <w:tc>
          <w:tcPr>
            <w:tcW w:w="151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  <w:t xml:space="preserve">постоянно по мере поступления документов</w:t>
            </w:r>
          </w:p>
        </w:tc>
        <w:tc>
          <w:tcPr>
            <w:tcW w:w="187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  <w:t xml:space="preserve">Заведующий</w:t>
            </w:r>
          </w:p>
        </w:tc>
      </w:tr>
      <w:tr>
        <w:trPr>
          <w:trHeight w:val="1" w:hRule="atLeast"/>
          <w:jc w:val="center"/>
        </w:trPr>
        <w:tc>
          <w:tcPr>
            <w:tcW w:w="373" w:type="dxa"/>
            <w:vMerge w:val="restart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  <w:t xml:space="preserve">2.</w:t>
            </w:r>
          </w:p>
        </w:tc>
        <w:tc>
          <w:tcPr>
            <w:tcW w:w="2181" w:type="dxa"/>
            <w:vMerge w:val="restart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12"/>
                <w:position w:val="0"/>
                <w:sz w:val="24"/>
                <w:shd w:fill="auto" w:val="clear"/>
              </w:rPr>
              <w:t xml:space="preserve">Создание финансово-экономического обеспечения введения ФГОС дошкольного образования</w:t>
            </w:r>
          </w:p>
        </w:tc>
        <w:tc>
          <w:tcPr>
            <w:tcW w:w="342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1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7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73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81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42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  <w:t xml:space="preserve">Внесение изменений в </w:t>
            </w:r>
            <w:r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  <w:t xml:space="preserve"> </w:t>
            </w:r>
            <w:r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  <w:t xml:space="preserve">локальные акты, регламентирующие установление заработной платы работников образовательной организации, в том числе стимулирующих</w:t>
            </w:r>
            <w:r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  <w:t xml:space="preserve">  </w:t>
            </w:r>
            <w:r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  <w:t xml:space="preserve">надбавок и доплат, порядка и размеров премирования.</w:t>
            </w:r>
          </w:p>
        </w:tc>
        <w:tc>
          <w:tcPr>
            <w:tcW w:w="151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  <w:t xml:space="preserve">Январь 2016</w:t>
            </w:r>
          </w:p>
        </w:tc>
        <w:tc>
          <w:tcPr>
            <w:tcW w:w="187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  <w:t xml:space="preserve">Заведующий</w:t>
            </w:r>
          </w:p>
        </w:tc>
      </w:tr>
      <w:tr>
        <w:trPr>
          <w:trHeight w:val="1" w:hRule="atLeast"/>
          <w:jc w:val="center"/>
        </w:trPr>
        <w:tc>
          <w:tcPr>
            <w:tcW w:w="373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81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42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1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7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954" w:hRule="auto"/>
          <w:jc w:val="center"/>
        </w:trPr>
        <w:tc>
          <w:tcPr>
            <w:tcW w:w="373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81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42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  <w:t xml:space="preserve">Разработка и реализация моделей взаимодействия дошкольной образовательной организации с социальными партнерами</w:t>
            </w:r>
          </w:p>
        </w:tc>
        <w:tc>
          <w:tcPr>
            <w:tcW w:w="151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  <w:t xml:space="preserve">По плану совместной деятельности</w:t>
            </w:r>
          </w:p>
          <w:p>
            <w:pPr>
              <w:spacing w:before="0" w:after="200" w:line="276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  <w:t xml:space="preserve">до 01.09.2015</w:t>
            </w:r>
          </w:p>
          <w:p>
            <w:pPr>
              <w:spacing w:before="0" w:after="200" w:line="276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  <w:t xml:space="preserve">2016</w:t>
            </w:r>
          </w:p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  <w:t xml:space="preserve">постоянно</w:t>
            </w:r>
          </w:p>
        </w:tc>
        <w:tc>
          <w:tcPr>
            <w:tcW w:w="187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  <w:t xml:space="preserve">Ст. воспитатель</w:t>
            </w:r>
          </w:p>
        </w:tc>
      </w:tr>
      <w:tr>
        <w:trPr>
          <w:trHeight w:val="517" w:hRule="auto"/>
          <w:jc w:val="center"/>
        </w:trPr>
        <w:tc>
          <w:tcPr>
            <w:tcW w:w="373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81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422" w:type="dxa"/>
            <w:vMerge w:val="restart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  <w:t xml:space="preserve">Создание системы методической работы, обеспечивающей реализацию ФГОС дошкольного образования</w:t>
            </w:r>
          </w:p>
        </w:tc>
        <w:tc>
          <w:tcPr>
            <w:tcW w:w="1516" w:type="dxa"/>
            <w:vMerge w:val="restart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  <w:t xml:space="preserve">В соответствии с годовым планом работы</w:t>
            </w:r>
          </w:p>
        </w:tc>
        <w:tc>
          <w:tcPr>
            <w:tcW w:w="1879" w:type="dxa"/>
            <w:vMerge w:val="restart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  <w:t xml:space="preserve">Ст. воспитатель</w:t>
            </w:r>
          </w:p>
        </w:tc>
      </w:tr>
      <w:tr>
        <w:trPr>
          <w:trHeight w:val="517" w:hRule="auto"/>
          <w:jc w:val="center"/>
        </w:trPr>
        <w:tc>
          <w:tcPr>
            <w:tcW w:w="373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81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422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16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79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17" w:hRule="auto"/>
          <w:jc w:val="center"/>
        </w:trPr>
        <w:tc>
          <w:tcPr>
            <w:tcW w:w="373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81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422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16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79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17" w:hRule="auto"/>
          <w:jc w:val="center"/>
        </w:trPr>
        <w:tc>
          <w:tcPr>
            <w:tcW w:w="373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81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422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16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79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17" w:hRule="auto"/>
          <w:jc w:val="center"/>
        </w:trPr>
        <w:tc>
          <w:tcPr>
            <w:tcW w:w="373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81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422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16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79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17" w:hRule="auto"/>
          <w:jc w:val="center"/>
        </w:trPr>
        <w:tc>
          <w:tcPr>
            <w:tcW w:w="373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81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422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16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79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17" w:hRule="auto"/>
          <w:jc w:val="center"/>
        </w:trPr>
        <w:tc>
          <w:tcPr>
            <w:tcW w:w="373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81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422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16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79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17" w:hRule="auto"/>
          <w:jc w:val="center"/>
        </w:trPr>
        <w:tc>
          <w:tcPr>
            <w:tcW w:w="373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81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422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16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79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17" w:hRule="auto"/>
          <w:jc w:val="center"/>
        </w:trPr>
        <w:tc>
          <w:tcPr>
            <w:tcW w:w="373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81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422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16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79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17" w:hRule="auto"/>
          <w:jc w:val="center"/>
        </w:trPr>
        <w:tc>
          <w:tcPr>
            <w:tcW w:w="373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81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422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16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79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17" w:hRule="auto"/>
          <w:jc w:val="center"/>
        </w:trPr>
        <w:tc>
          <w:tcPr>
            <w:tcW w:w="373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81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422" w:type="dxa"/>
            <w:vMerge w:val="restart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  <w:t xml:space="preserve">Создание условий для участия педагогических работников в учебно-методических объединениях системы образования.</w:t>
            </w:r>
          </w:p>
        </w:tc>
        <w:tc>
          <w:tcPr>
            <w:tcW w:w="1516" w:type="dxa"/>
            <w:vMerge w:val="restart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  <w:t xml:space="preserve">Ежегодно</w:t>
            </w:r>
          </w:p>
        </w:tc>
        <w:tc>
          <w:tcPr>
            <w:tcW w:w="1879" w:type="dxa"/>
            <w:vMerge w:val="restart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  <w:t xml:space="preserve">Заведующий</w:t>
            </w:r>
          </w:p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  <w:t xml:space="preserve">Ст. воспитатель</w:t>
            </w:r>
          </w:p>
        </w:tc>
      </w:tr>
      <w:tr>
        <w:trPr>
          <w:trHeight w:val="517" w:hRule="auto"/>
          <w:jc w:val="center"/>
        </w:trPr>
        <w:tc>
          <w:tcPr>
            <w:tcW w:w="373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81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422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16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79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17" w:hRule="auto"/>
          <w:jc w:val="center"/>
        </w:trPr>
        <w:tc>
          <w:tcPr>
            <w:tcW w:w="373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81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422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16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79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center"/>
        </w:trPr>
        <w:tc>
          <w:tcPr>
            <w:tcW w:w="373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81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42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  <w:t xml:space="preserve">Формирование в образовательной организации</w:t>
            </w:r>
            <w:r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  <w:t xml:space="preserve">  </w:t>
            </w:r>
            <w:r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  <w:t xml:space="preserve">внутренней системы оценки качества</w:t>
            </w:r>
            <w:r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  <w:t xml:space="preserve">  </w:t>
            </w:r>
            <w:r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  <w:t xml:space="preserve">дошкольного образования.</w:t>
            </w:r>
          </w:p>
        </w:tc>
        <w:tc>
          <w:tcPr>
            <w:tcW w:w="151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  <w:t xml:space="preserve">До 01.01.2015</w:t>
            </w:r>
          </w:p>
        </w:tc>
        <w:tc>
          <w:tcPr>
            <w:tcW w:w="187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  <w:t xml:space="preserve">Ст. воспитатель</w:t>
            </w:r>
          </w:p>
        </w:tc>
      </w:tr>
      <w:tr>
        <w:trPr>
          <w:trHeight w:val="1" w:hRule="atLeast"/>
          <w:jc w:val="center"/>
        </w:trPr>
        <w:tc>
          <w:tcPr>
            <w:tcW w:w="373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81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42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  <w:t xml:space="preserve">Содействие</w:t>
            </w:r>
            <w:r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  <w:t xml:space="preserve">  </w:t>
            </w:r>
            <w:r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  <w:t xml:space="preserve">деятельности общественных объединений родителей (законных представителей)</w:t>
            </w:r>
            <w:r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151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  <w:t xml:space="preserve">Ежегодно</w:t>
            </w:r>
          </w:p>
        </w:tc>
        <w:tc>
          <w:tcPr>
            <w:tcW w:w="187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  <w:t xml:space="preserve">Заведующая</w:t>
            </w:r>
          </w:p>
        </w:tc>
      </w:tr>
      <w:tr>
        <w:trPr>
          <w:trHeight w:val="1" w:hRule="atLeast"/>
          <w:jc w:val="center"/>
        </w:trPr>
        <w:tc>
          <w:tcPr>
            <w:tcW w:w="373" w:type="dxa"/>
            <w:vMerge w:val="restart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  <w:t xml:space="preserve">4.</w:t>
            </w:r>
          </w:p>
        </w:tc>
        <w:tc>
          <w:tcPr>
            <w:tcW w:w="2181" w:type="dxa"/>
            <w:vMerge w:val="restart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12"/>
                <w:position w:val="0"/>
                <w:sz w:val="24"/>
                <w:shd w:fill="auto" w:val="clear"/>
              </w:rPr>
              <w:t xml:space="preserve">Создание кадрового обеспечения введения ФГОС дошкольного образования</w:t>
            </w:r>
          </w:p>
        </w:tc>
        <w:tc>
          <w:tcPr>
            <w:tcW w:w="342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  <w:t xml:space="preserve">Корректировка плана-графика повышения квалификации педагогических работников образовательной организации</w:t>
            </w:r>
            <w:r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  <w:t xml:space="preserve">  </w:t>
            </w:r>
            <w:r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  <w:t xml:space="preserve">в связи с введением ФГОС дошкольного образования.</w:t>
            </w:r>
          </w:p>
        </w:tc>
        <w:tc>
          <w:tcPr>
            <w:tcW w:w="151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  <w:t xml:space="preserve">До</w:t>
            </w:r>
          </w:p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  <w:t xml:space="preserve">25.01.2016</w:t>
            </w:r>
          </w:p>
        </w:tc>
        <w:tc>
          <w:tcPr>
            <w:tcW w:w="187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  <w:t xml:space="preserve">Заведующий</w:t>
            </w:r>
          </w:p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  <w:t xml:space="preserve">Ст. воспитатель</w:t>
            </w:r>
          </w:p>
        </w:tc>
      </w:tr>
      <w:tr>
        <w:trPr>
          <w:trHeight w:val="1" w:hRule="atLeast"/>
          <w:jc w:val="center"/>
        </w:trPr>
        <w:tc>
          <w:tcPr>
            <w:tcW w:w="373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81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42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  <w:t xml:space="preserve">Реализация плана-графика повышения квалификации и переподготовки педагогов</w:t>
            </w:r>
            <w:r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  <w:t xml:space="preserve">  </w:t>
            </w:r>
            <w:r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  <w:t xml:space="preserve">по проблеме </w:t>
            </w:r>
            <w:r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  <w:t xml:space="preserve">Введение ФГОС дошкольного образования</w:t>
            </w:r>
            <w:r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  <w:t xml:space="preserve">».</w:t>
            </w:r>
          </w:p>
        </w:tc>
        <w:tc>
          <w:tcPr>
            <w:tcW w:w="151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  <w:t xml:space="preserve">Ежегодно</w:t>
            </w:r>
          </w:p>
        </w:tc>
        <w:tc>
          <w:tcPr>
            <w:tcW w:w="187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  <w:t xml:space="preserve">заведующий</w:t>
            </w:r>
          </w:p>
          <w:p>
            <w:pPr>
              <w:spacing w:before="0" w:after="200" w:line="276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  <w:t xml:space="preserve">Ст. воспитатель</w:t>
            </w:r>
          </w:p>
        </w:tc>
      </w:tr>
      <w:tr>
        <w:trPr>
          <w:trHeight w:val="1" w:hRule="atLeast"/>
          <w:jc w:val="center"/>
        </w:trPr>
        <w:tc>
          <w:tcPr>
            <w:tcW w:w="373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81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42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  <w:t xml:space="preserve">Приведение в соответствие с требованиями ФГОС дошкольного образования и тарифно-квалификационными характеристиками должностных инструкций работников образовательной организации</w:t>
            </w:r>
          </w:p>
        </w:tc>
        <w:tc>
          <w:tcPr>
            <w:tcW w:w="151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  <w:t xml:space="preserve">Январь</w:t>
            </w:r>
          </w:p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  <w:t xml:space="preserve">2016</w:t>
            </w:r>
          </w:p>
        </w:tc>
        <w:tc>
          <w:tcPr>
            <w:tcW w:w="187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  <w:t xml:space="preserve">Заведующий</w:t>
            </w:r>
          </w:p>
        </w:tc>
      </w:tr>
      <w:tr>
        <w:trPr>
          <w:trHeight w:val="225" w:hRule="auto"/>
          <w:jc w:val="center"/>
        </w:trPr>
        <w:tc>
          <w:tcPr>
            <w:tcW w:w="373" w:type="dxa"/>
            <w:vMerge w:val="restart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  <w:t xml:space="preserve">5.</w:t>
            </w:r>
          </w:p>
        </w:tc>
        <w:tc>
          <w:tcPr>
            <w:tcW w:w="2181" w:type="dxa"/>
            <w:vMerge w:val="restart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12"/>
                <w:position w:val="0"/>
                <w:sz w:val="24"/>
                <w:shd w:fill="auto" w:val="clear"/>
              </w:rPr>
              <w:t xml:space="preserve">Создание информационного обеспечения введения ФГОС дошкольного образования</w:t>
            </w:r>
          </w:p>
        </w:tc>
        <w:tc>
          <w:tcPr>
            <w:tcW w:w="3422" w:type="dxa"/>
            <w:vMerge w:val="restart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  <w:t xml:space="preserve">Размещение на сайте ДОУ информационных материалов о введении ФГОС дошкольного образования</w:t>
            </w:r>
          </w:p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  <w:t xml:space="preserve"> </w:t>
            </w:r>
          </w:p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  <w:t xml:space="preserve">Широкое информирование родителей (законных представителей) о подготовке к введению и порядке перехода на ФГОС дошкольного образования через наглядную информацию, сайт, проведение родительских собраний</w:t>
            </w:r>
            <w:r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  <w:t xml:space="preserve"> </w:t>
            </w:r>
          </w:p>
        </w:tc>
        <w:tc>
          <w:tcPr>
            <w:tcW w:w="1516" w:type="dxa"/>
            <w:vMerge w:val="restart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  <w:t xml:space="preserve">Постоянно</w:t>
            </w:r>
          </w:p>
          <w:p>
            <w:pPr>
              <w:spacing w:before="0" w:after="200" w:line="276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  <w:t xml:space="preserve">Постоянно</w:t>
            </w:r>
          </w:p>
        </w:tc>
        <w:tc>
          <w:tcPr>
            <w:tcW w:w="187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40"/>
              <w:ind w:right="0" w:left="0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  <w:t xml:space="preserve">Ст. воспитатель</w:t>
            </w:r>
          </w:p>
        </w:tc>
      </w:tr>
      <w:tr>
        <w:trPr>
          <w:trHeight w:val="855" w:hRule="auto"/>
          <w:jc w:val="center"/>
        </w:trPr>
        <w:tc>
          <w:tcPr>
            <w:tcW w:w="373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81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422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16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7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</w:pPr>
          </w:p>
          <w:p>
            <w:pPr>
              <w:spacing w:before="0" w:after="200" w:line="276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  <w:t xml:space="preserve">Старший воспитатель</w:t>
            </w:r>
          </w:p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  <w:t xml:space="preserve">Педагоги ДОУ</w:t>
            </w:r>
          </w:p>
        </w:tc>
      </w:tr>
      <w:tr>
        <w:trPr>
          <w:trHeight w:val="1" w:hRule="atLeast"/>
          <w:jc w:val="center"/>
        </w:trPr>
        <w:tc>
          <w:tcPr>
            <w:tcW w:w="373" w:type="dxa"/>
            <w:vMerge w:val="restart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  <w:t xml:space="preserve">6.</w:t>
            </w:r>
          </w:p>
        </w:tc>
        <w:tc>
          <w:tcPr>
            <w:tcW w:w="2181" w:type="dxa"/>
            <w:vMerge w:val="restart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12"/>
                <w:position w:val="0"/>
                <w:sz w:val="24"/>
                <w:shd w:fill="auto" w:val="clear"/>
              </w:rPr>
              <w:t xml:space="preserve">Создание материально-технического обеспечения введения ФГОС дошкольного образования</w:t>
            </w:r>
          </w:p>
        </w:tc>
        <w:tc>
          <w:tcPr>
            <w:tcW w:w="342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  <w:t xml:space="preserve">Разработка локальных актов, устанавливающих требования</w:t>
            </w:r>
            <w:r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  <w:t xml:space="preserve">   </w:t>
            </w:r>
            <w:r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  <w:t xml:space="preserve">к различным объектам инфраструктуры образовательной организации с учетом требований к минимальной оснащенности образовательной деятельности.</w:t>
            </w:r>
          </w:p>
        </w:tc>
        <w:tc>
          <w:tcPr>
            <w:tcW w:w="151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  <w:t xml:space="preserve">Ежегодно</w:t>
            </w:r>
          </w:p>
        </w:tc>
        <w:tc>
          <w:tcPr>
            <w:tcW w:w="187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  <w:t xml:space="preserve">Заведующий</w:t>
            </w:r>
          </w:p>
        </w:tc>
      </w:tr>
      <w:tr>
        <w:trPr>
          <w:trHeight w:val="298" w:hRule="auto"/>
          <w:jc w:val="center"/>
        </w:trPr>
        <w:tc>
          <w:tcPr>
            <w:tcW w:w="373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81" w:type="dxa"/>
            <w:vMerge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422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  <w:t xml:space="preserve">Осуществление</w:t>
            </w:r>
            <w:r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  <w:t xml:space="preserve">  </w:t>
            </w:r>
            <w:r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  <w:t xml:space="preserve">материально-технического обеспечения образовательной деятельности,</w:t>
            </w:r>
            <w:r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  <w:t xml:space="preserve">  </w:t>
            </w:r>
            <w:r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  <w:t xml:space="preserve">оборудование помещений в соответствии</w:t>
            </w:r>
            <w:r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  <w:t xml:space="preserve">  </w:t>
            </w:r>
            <w:r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  <w:t xml:space="preserve">с требованиями</w:t>
            </w:r>
            <w:r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  <w:t xml:space="preserve">  </w:t>
            </w:r>
            <w:r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  <w:t xml:space="preserve">ФГОС дошкольного образования.</w:t>
            </w:r>
          </w:p>
        </w:tc>
        <w:tc>
          <w:tcPr>
            <w:tcW w:w="1516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  <w:t xml:space="preserve">Ежегодно</w:t>
            </w:r>
          </w:p>
        </w:tc>
        <w:tc>
          <w:tcPr>
            <w:tcW w:w="1879" w:type="dxa"/>
            <w:tcBorders>
              <w:top w:val="single" w:color="000000" w:sz="6"/>
              <w:left w:val="single" w:color="000000" w:sz="6"/>
              <w:bottom w:val="single" w:color="000000" w:sz="6"/>
              <w:right w:val="single" w:color="000000" w:sz="6"/>
            </w:tcBorders>
            <w:shd w:color="000000" w:fill="ffffff" w:val="clear"/>
            <w:tcMar>
              <w:left w:w="10" w:type="dxa"/>
              <w:right w:w="10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4"/>
                <w:shd w:fill="auto" w:val="clear"/>
              </w:rPr>
              <w:t xml:space="preserve">Заведующий</w:t>
            </w:r>
          </w:p>
        </w:tc>
      </w:tr>
    </w:tbl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embeddings/oleObject0.bin" Id="docRId0" Type="http://schemas.openxmlformats.org/officeDocument/2006/relationships/oleObject"/><Relationship Target="media/image0.wmf" Id="docRId1" Type="http://schemas.openxmlformats.org/officeDocument/2006/relationships/image"/><Relationship Target="numbering.xml" Id="docRId2" Type="http://schemas.openxmlformats.org/officeDocument/2006/relationships/numbering"/><Relationship Target="styles.xml" Id="docRId3" Type="http://schemas.openxmlformats.org/officeDocument/2006/relationships/styles"/></Relationships>
</file>